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F9A" w:rsidRDefault="00BB1F9A">
      <w:pPr>
        <w:pStyle w:val="normal1"/>
      </w:pPr>
      <w:r>
        <w:rPr>
          <w:b/>
          <w:bCs/>
        </w:rPr>
        <w:t>Resumo</w:t>
      </w:r>
      <w:r>
        <w:t>:</w:t>
      </w:r>
    </w:p>
    <w:p w:rsidR="00BB1F9A" w:rsidRDefault="00BB1F9A">
      <w:pPr>
        <w:pStyle w:val="normal1"/>
      </w:pPr>
    </w:p>
    <w:p w:rsidR="00BB1F9A" w:rsidRDefault="00BB1F9A">
      <w:pPr>
        <w:pStyle w:val="normal1"/>
        <w:jc w:val="both"/>
      </w:pPr>
      <w:r>
        <w:t>Avanços nas tecnologias de reconhecimento (por exemplo, reconhecimento de voz ou gesto) permitem novas interfaces de usuário para sistemas multimídia. É possível processar dois ou mais modos combinados de interação do usuário capturados por dispositivos de entrada ou sensores em tais sistemas. Além disso, os visualizadores podem usar diferentes dispositivos de entrada adaptados às suas necessidades especiais ou intenção particular. Outra característica interessante desses sistemas é a capacidade de perceber e identificar diferentes usuários que estão participando da experiência multimídia. Existem tecnologias capazes de relacionar a interatividade do usuário de maneira única. No entanto, as plataformas padrão de TV Digital Interativa(TVDI) não suportam totalmente interações multimodais nativamente muito menos a interação multiusuário. Portanto, este trabalho propõe uma extensão ao middleware TVDI brasileiro Ginga-NCL para fornecer interação multimodal e multiusuário. A linguagem Nested Context Language (NCL) é estendida (denominada NCL 4.0) para suportar novos eventos de interação e múltiplos usuários, permitindo-lhes identificar qual usuário interagiu com um aplicativo de TVDI. Como prova de conceito, foram desenvolvidos dois novos módulos Ginga-NCL que aderem à versão estendida proposta, um que suporta interação por voz e outro que suporta interação por olhar. Foram desenvolvidos vários aplicativos de TVDI para avaliar a proposta e foi confirmado que a versão estendida causa overhead muito baixo no processamento de eventos Ginga-NCL. Finalmente, esta tese  também apresenta uma comparação entre a versão atual de NCL e a proposta de NCL 4.0 considerando o desempenho e o número de linhas de código da aplicação.</w:t>
      </w:r>
    </w:p>
    <w:p w:rsidR="00BB1F9A" w:rsidRDefault="00BB1F9A">
      <w:pPr>
        <w:pStyle w:val="normal1"/>
        <w:jc w:val="both"/>
      </w:pPr>
    </w:p>
    <w:p w:rsidR="00BB1F9A" w:rsidRDefault="00BB1F9A">
      <w:pPr>
        <w:pStyle w:val="normal1"/>
        <w:jc w:val="both"/>
      </w:pPr>
      <w:r>
        <w:t>Palavras Chave: NCM; NCL; Ginga-NCL; NCL 4.0; Modelo Conceitual; Autoria Multimídia; Linguagem de Autoria; Interação Multimodal; Interação multiusuário; Aplicações multiusuário.</w:t>
      </w: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Default="00BB1F9A">
      <w:pPr>
        <w:pStyle w:val="normal1"/>
        <w:jc w:val="both"/>
      </w:pPr>
    </w:p>
    <w:p w:rsidR="00BB1F9A" w:rsidRPr="00A677FB" w:rsidRDefault="00BB1F9A">
      <w:pPr>
        <w:pStyle w:val="normal1"/>
        <w:jc w:val="both"/>
        <w:rPr>
          <w:b/>
          <w:bCs/>
          <w:lang w:val="en-US"/>
        </w:rPr>
      </w:pPr>
      <w:r w:rsidRPr="00A677FB">
        <w:rPr>
          <w:b/>
          <w:bCs/>
          <w:lang w:val="en-US"/>
        </w:rPr>
        <w:t>Abstract</w:t>
      </w:r>
    </w:p>
    <w:p w:rsidR="00BB1F9A" w:rsidRPr="00A677FB" w:rsidRDefault="00BB1F9A">
      <w:pPr>
        <w:pStyle w:val="normal1"/>
        <w:jc w:val="both"/>
        <w:rPr>
          <w:lang w:val="en-US"/>
        </w:rPr>
      </w:pPr>
    </w:p>
    <w:p w:rsidR="00BB1F9A" w:rsidRPr="00A677FB" w:rsidRDefault="00BB1F9A">
      <w:pPr>
        <w:pStyle w:val="normal1"/>
        <w:jc w:val="both"/>
        <w:rPr>
          <w:lang w:val="en-US"/>
        </w:rPr>
      </w:pPr>
      <w:r w:rsidRPr="00A677FB">
        <w:rPr>
          <w:lang w:val="en-US"/>
        </w:rPr>
        <w:t>Advances in recognition technologies (e.g., speech or gesture recognition)  enable  new  user  interfaces  for  multimedia  systems.  It  is  possible  to process  two  or  more  combined  modes  of  user  interaction  captured  by  input devices or sensors in such systems. Moreover, viewers can use different input devices tailored to their special needs or particular intention. Another interesting feature in these systems is perceiving and identifying different users who are participating in the multimedia experience. There are technologies capable of relating user interactivity uniquely. However, Digital TV (DTV) standard platforms do not fully support multimodal and multiuser interactions natively. Therefore, this work proposes an extension to the Brazilian Ginga-NCL DTV middleware to provide multimodal interaction. The Nested Context Language (NCL) is extended (called NCL 4.0) to support new interaction events and multiple users,  allowing  them  to  identify  which  user  has  interacted  with  a  DTV  application. As a proof of concept, we developed two new Ginga-NCL modules that adhere to our extended version, one that supports voice interaction and another that supports gaze interaction. We developed several DTV applications to evaluate our proposal and confirmed that our extended version cause low overhead on Ginga-NCL event processing. Finally, this thesis also presents  a  comparison  between  the  current  NCL  version  and  our  NCL 4.0 proposal considering performance and number of application code lines.</w:t>
      </w:r>
    </w:p>
    <w:p w:rsidR="00BB1F9A" w:rsidRPr="00A677FB" w:rsidRDefault="00BB1F9A">
      <w:pPr>
        <w:pStyle w:val="normal1"/>
        <w:jc w:val="both"/>
        <w:rPr>
          <w:lang w:val="en-US"/>
        </w:rPr>
      </w:pPr>
    </w:p>
    <w:p w:rsidR="00BB1F9A" w:rsidRPr="00A677FB" w:rsidRDefault="00BB1F9A">
      <w:pPr>
        <w:pStyle w:val="normal1"/>
        <w:jc w:val="both"/>
        <w:rPr>
          <w:lang w:val="en-US"/>
        </w:rPr>
      </w:pPr>
      <w:r w:rsidRPr="00A677FB">
        <w:rPr>
          <w:lang w:val="en-US"/>
        </w:rPr>
        <w:t>Keywords: NCM; NCL; Ginga-NCL; NCL 4.0; Conceptual Model; Multimedia Authoring; Authoring Language; Multimodal Interaction; Multiuser Interaction; Multiuser Applications.</w:t>
      </w:r>
    </w:p>
    <w:p w:rsidR="00BB1F9A" w:rsidRPr="00A677FB" w:rsidRDefault="00BB1F9A">
      <w:pPr>
        <w:pStyle w:val="normal1"/>
        <w:jc w:val="both"/>
        <w:rPr>
          <w:lang w:val="en-US"/>
        </w:rPr>
      </w:pPr>
    </w:p>
    <w:sectPr w:rsidR="00BB1F9A" w:rsidRPr="00A677FB" w:rsidSect="003B1DDB">
      <w:pgSz w:w="11909" w:h="16834"/>
      <w:pgMar w:top="1417" w:right="1440" w:bottom="1417"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1DDB"/>
    <w:rsid w:val="003B1DDB"/>
    <w:rsid w:val="00A677FB"/>
    <w:rsid w:val="00AA744A"/>
    <w:rsid w:val="00BB1F9A"/>
    <w:rsid w:val="00C0076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paragraph" w:styleId="Heading1">
    <w:name w:val="heading 1"/>
    <w:basedOn w:val="normal1"/>
    <w:next w:val="normal1"/>
    <w:link w:val="Heading1Char"/>
    <w:uiPriority w:val="99"/>
    <w:qFormat/>
    <w:rsid w:val="003B1DDB"/>
    <w:pPr>
      <w:keepNext/>
      <w:keepLines/>
      <w:spacing w:before="400" w:after="120"/>
      <w:outlineLvl w:val="0"/>
    </w:pPr>
    <w:rPr>
      <w:sz w:val="40"/>
      <w:szCs w:val="40"/>
    </w:rPr>
  </w:style>
  <w:style w:type="paragraph" w:styleId="Heading2">
    <w:name w:val="heading 2"/>
    <w:basedOn w:val="normal1"/>
    <w:next w:val="normal1"/>
    <w:link w:val="Heading2Char"/>
    <w:uiPriority w:val="99"/>
    <w:qFormat/>
    <w:rsid w:val="003B1DDB"/>
    <w:pPr>
      <w:keepNext/>
      <w:keepLines/>
      <w:spacing w:before="360" w:after="120"/>
      <w:outlineLvl w:val="1"/>
    </w:pPr>
    <w:rPr>
      <w:sz w:val="32"/>
      <w:szCs w:val="32"/>
    </w:rPr>
  </w:style>
  <w:style w:type="paragraph" w:styleId="Heading3">
    <w:name w:val="heading 3"/>
    <w:basedOn w:val="normal1"/>
    <w:next w:val="normal1"/>
    <w:link w:val="Heading3Char"/>
    <w:uiPriority w:val="99"/>
    <w:qFormat/>
    <w:rsid w:val="003B1DDB"/>
    <w:pPr>
      <w:keepNext/>
      <w:keepLines/>
      <w:spacing w:before="320" w:after="80"/>
      <w:outlineLvl w:val="2"/>
    </w:pPr>
    <w:rPr>
      <w:color w:val="434343"/>
      <w:sz w:val="28"/>
      <w:szCs w:val="28"/>
    </w:rPr>
  </w:style>
  <w:style w:type="paragraph" w:styleId="Heading4">
    <w:name w:val="heading 4"/>
    <w:basedOn w:val="normal1"/>
    <w:next w:val="normal1"/>
    <w:link w:val="Heading4Char"/>
    <w:uiPriority w:val="99"/>
    <w:qFormat/>
    <w:rsid w:val="003B1DDB"/>
    <w:pPr>
      <w:keepNext/>
      <w:keepLines/>
      <w:spacing w:before="280" w:after="80"/>
      <w:outlineLvl w:val="3"/>
    </w:pPr>
    <w:rPr>
      <w:color w:val="666666"/>
      <w:sz w:val="24"/>
      <w:szCs w:val="24"/>
    </w:rPr>
  </w:style>
  <w:style w:type="paragraph" w:styleId="Heading5">
    <w:name w:val="heading 5"/>
    <w:basedOn w:val="normal1"/>
    <w:next w:val="normal1"/>
    <w:link w:val="Heading5Char"/>
    <w:uiPriority w:val="99"/>
    <w:qFormat/>
    <w:rsid w:val="003B1DDB"/>
    <w:pPr>
      <w:keepNext/>
      <w:keepLines/>
      <w:spacing w:before="240" w:after="80"/>
      <w:outlineLvl w:val="4"/>
    </w:pPr>
    <w:rPr>
      <w:color w:val="666666"/>
    </w:rPr>
  </w:style>
  <w:style w:type="paragraph" w:styleId="Heading6">
    <w:name w:val="heading 6"/>
    <w:basedOn w:val="normal1"/>
    <w:next w:val="normal1"/>
    <w:link w:val="Heading6Char"/>
    <w:uiPriority w:val="99"/>
    <w:qFormat/>
    <w:rsid w:val="003B1DDB"/>
    <w:pPr>
      <w:keepNext/>
      <w:keepLines/>
      <w:spacing w:before="240" w:after="80"/>
      <w:outlineLvl w:val="5"/>
    </w:pPr>
    <w:rPr>
      <w:i/>
      <w:iCs/>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F7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55F7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55F7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55F74"/>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55F74"/>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355F74"/>
    <w:rPr>
      <w:rFonts w:asciiTheme="minorHAnsi" w:eastAsiaTheme="minorEastAsia" w:hAnsiTheme="minorHAnsi" w:cstheme="minorBidi"/>
      <w:b/>
      <w:bCs/>
    </w:rPr>
  </w:style>
  <w:style w:type="paragraph" w:customStyle="1" w:styleId="normal0">
    <w:name w:val="normal"/>
    <w:uiPriority w:val="99"/>
    <w:rsid w:val="003B1DDB"/>
    <w:pPr>
      <w:spacing w:line="276" w:lineRule="auto"/>
    </w:pPr>
  </w:style>
  <w:style w:type="paragraph" w:styleId="Title">
    <w:name w:val="Title"/>
    <w:basedOn w:val="normal1"/>
    <w:next w:val="normal1"/>
    <w:link w:val="TitleChar"/>
    <w:uiPriority w:val="99"/>
    <w:qFormat/>
    <w:rsid w:val="003B1DDB"/>
    <w:pPr>
      <w:keepNext/>
      <w:keepLines/>
      <w:spacing w:after="60"/>
    </w:pPr>
    <w:rPr>
      <w:sz w:val="52"/>
      <w:szCs w:val="52"/>
    </w:rPr>
  </w:style>
  <w:style w:type="character" w:customStyle="1" w:styleId="TitleChar">
    <w:name w:val="Title Char"/>
    <w:basedOn w:val="DefaultParagraphFont"/>
    <w:link w:val="Title"/>
    <w:uiPriority w:val="10"/>
    <w:rsid w:val="00355F74"/>
    <w:rPr>
      <w:rFonts w:asciiTheme="majorHAnsi" w:eastAsiaTheme="majorEastAsia" w:hAnsiTheme="majorHAnsi" w:cstheme="majorBidi"/>
      <w:b/>
      <w:bCs/>
      <w:kern w:val="28"/>
      <w:sz w:val="32"/>
      <w:szCs w:val="32"/>
    </w:rPr>
  </w:style>
  <w:style w:type="paragraph" w:customStyle="1" w:styleId="normal1">
    <w:name w:val="normal1"/>
    <w:uiPriority w:val="99"/>
    <w:rsid w:val="003B1DDB"/>
    <w:pPr>
      <w:spacing w:line="276" w:lineRule="auto"/>
    </w:pPr>
  </w:style>
  <w:style w:type="paragraph" w:styleId="Subtitle">
    <w:name w:val="Subtitle"/>
    <w:basedOn w:val="normal1"/>
    <w:next w:val="normal1"/>
    <w:link w:val="SubtitleChar"/>
    <w:uiPriority w:val="99"/>
    <w:qFormat/>
    <w:rsid w:val="003B1DDB"/>
    <w:pPr>
      <w:keepNext/>
      <w:keepLines/>
      <w:spacing w:after="320"/>
    </w:pPr>
    <w:rPr>
      <w:color w:val="666666"/>
      <w:sz w:val="30"/>
      <w:szCs w:val="30"/>
    </w:rPr>
  </w:style>
  <w:style w:type="character" w:customStyle="1" w:styleId="SubtitleChar">
    <w:name w:val="Subtitle Char"/>
    <w:basedOn w:val="DefaultParagraphFont"/>
    <w:link w:val="Subtitle"/>
    <w:uiPriority w:val="11"/>
    <w:rsid w:val="00355F74"/>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574</Words>
  <Characters>3103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Helio</dc:creator>
  <cp:keywords/>
  <dc:description/>
  <cp:lastModifiedBy>Helio</cp:lastModifiedBy>
  <cp:revision>2</cp:revision>
  <dcterms:created xsi:type="dcterms:W3CDTF">2021-12-14T18:42:00Z</dcterms:created>
  <dcterms:modified xsi:type="dcterms:W3CDTF">2021-12-14T18:42:00Z</dcterms:modified>
</cp:coreProperties>
</file>